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91" w:rsidRDefault="00AA1091" w:rsidP="00AA10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Střednědobý výhled rozpočtu </w:t>
      </w:r>
    </w:p>
    <w:p w:rsidR="00AA1091" w:rsidRDefault="00AA1091" w:rsidP="00AA10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kalendářní roky 2019 - 2020</w:t>
      </w:r>
    </w:p>
    <w:p w:rsidR="00AA1091" w:rsidRDefault="00AA1091" w:rsidP="00AA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tis. Kč</w:t>
      </w:r>
    </w:p>
    <w:p w:rsidR="00AA1091" w:rsidRDefault="00AA1091" w:rsidP="00AA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91" w:rsidRDefault="00AA1091" w:rsidP="00AA1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Organizace: </w:t>
      </w:r>
      <w:r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Lužany,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okres Plzeň- jih, příspěvková organizace</w:t>
      </w:r>
    </w:p>
    <w:p w:rsidR="00AA1091" w:rsidRDefault="00AA1091" w:rsidP="00AA1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2757" w:type="dxa"/>
        <w:tblInd w:w="421" w:type="dxa"/>
        <w:tblLook w:val="04A0" w:firstRow="1" w:lastRow="0" w:firstColumn="1" w:lastColumn="0" w:noHBand="0" w:noVBand="1"/>
      </w:tblPr>
      <w:tblGrid>
        <w:gridCol w:w="5244"/>
        <w:gridCol w:w="2835"/>
        <w:gridCol w:w="2410"/>
        <w:gridCol w:w="2268"/>
      </w:tblGrid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na r.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na r. 2020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Výnosy z činnosti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školné, stravné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Výnosy z transferů – příspěvek zřizovatele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094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provozní náklady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094FF8" w:rsidRDefault="00094FF8" w:rsidP="00094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</w:t>
            </w:r>
            <w:r w:rsidRPr="00094FF8">
              <w:rPr>
                <w:rFonts w:ascii="Times New Roman" w:hAnsi="Times New Roman" w:cs="Times New Roman"/>
                <w:sz w:val="24"/>
                <w:szCs w:val="24"/>
              </w:rPr>
              <w:t>příspěvek zřizovatele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094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na výjimku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Výnosy z transferů – jiné zdroje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a platby z KÚ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výnosy jinde neuvedené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094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Použití fondů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094FF8" w:rsidP="00A30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094FF8" w:rsidP="00A30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094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 dotace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094FF8" w:rsidP="00A30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094FF8" w:rsidP="00A30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Výnosy 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4820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4945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materiálu (501)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spotřeb.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potraviny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energie (502)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Opravy a údržba (511)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 (518)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náklady (52x)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 dlouhodobého majetku (551)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z drobného dlouhodobého majetku (558)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náklady jinde neuvedené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094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 sociální náklady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 w:rsidP="00A30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Default="00A30CE1" w:rsidP="00A30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4820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4945</w:t>
            </w:r>
          </w:p>
        </w:tc>
      </w:tr>
      <w:tr w:rsidR="00AA1091" w:rsidTr="00AA109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Výsledek hospodaření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091" w:rsidRDefault="00AA1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091" w:rsidRDefault="00A3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94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514C" w:rsidRDefault="00B3514C" w:rsidP="00AA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91" w:rsidRDefault="00B3514C" w:rsidP="00AA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 Lužanech dne</w:t>
      </w:r>
      <w:r w:rsidR="00094FF8">
        <w:rPr>
          <w:rFonts w:ascii="Times New Roman" w:hAnsi="Times New Roman" w:cs="Times New Roman"/>
          <w:sz w:val="24"/>
          <w:szCs w:val="24"/>
        </w:rPr>
        <w:t xml:space="preserve"> 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FF8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FF8">
        <w:rPr>
          <w:rFonts w:ascii="Times New Roman" w:hAnsi="Times New Roman" w:cs="Times New Roman"/>
          <w:sz w:val="24"/>
          <w:szCs w:val="24"/>
        </w:rPr>
        <w:t>2017</w:t>
      </w:r>
      <w:r w:rsidR="008E2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E2DB5">
        <w:rPr>
          <w:rFonts w:ascii="Times New Roman" w:hAnsi="Times New Roman" w:cs="Times New Roman"/>
        </w:rPr>
        <w:t>Zpracovala</w:t>
      </w:r>
      <w:proofErr w:type="gramEnd"/>
      <w:r w:rsidR="008E2DB5">
        <w:rPr>
          <w:rFonts w:ascii="Times New Roman" w:hAnsi="Times New Roman" w:cs="Times New Roman"/>
        </w:rPr>
        <w:t xml:space="preserve">: Klinerová </w:t>
      </w:r>
      <w:r w:rsidR="008E2DB5" w:rsidRPr="00A53D4B">
        <w:rPr>
          <w:rFonts w:ascii="Times New Roman" w:hAnsi="Times New Roman" w:cs="Times New Roman"/>
        </w:rPr>
        <w:t>Anna</w:t>
      </w:r>
      <w:bookmarkStart w:id="0" w:name="_GoBack"/>
      <w:bookmarkEnd w:id="0"/>
    </w:p>
    <w:p w:rsidR="008E2DB5" w:rsidRPr="008E2DB5" w:rsidRDefault="00B3514C" w:rsidP="008E2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8E2D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8E2DB5">
        <w:rPr>
          <w:rFonts w:ascii="Times New Roman" w:hAnsi="Times New Roman" w:cs="Times New Roman"/>
          <w:sz w:val="24"/>
          <w:szCs w:val="24"/>
        </w:rPr>
        <w:t>Schválila: Mgr. Jana Sedláčková</w:t>
      </w:r>
      <w:r w:rsidR="008E2DB5">
        <w:rPr>
          <w:rFonts w:ascii="Times New Roman" w:hAnsi="Times New Roman" w:cs="Times New Roman"/>
          <w:sz w:val="24"/>
          <w:szCs w:val="24"/>
        </w:rPr>
        <w:t>,</w:t>
      </w:r>
      <w:r w:rsidR="008E2DB5">
        <w:rPr>
          <w:rFonts w:ascii="Times New Roman" w:hAnsi="Times New Roman" w:cs="Times New Roman"/>
          <w:sz w:val="20"/>
          <w:szCs w:val="20"/>
        </w:rPr>
        <w:t xml:space="preserve"> </w:t>
      </w:r>
      <w:r w:rsidR="008E2DB5" w:rsidRPr="008E2DB5">
        <w:rPr>
          <w:rFonts w:ascii="Times New Roman" w:hAnsi="Times New Roman" w:cs="Times New Roman"/>
          <w:sz w:val="24"/>
          <w:szCs w:val="24"/>
        </w:rPr>
        <w:t>ředitelka ZŠ a MŠ Lužany</w:t>
      </w:r>
    </w:p>
    <w:p w:rsidR="0016576E" w:rsidRPr="00A53D4B" w:rsidRDefault="0016576E">
      <w:pPr>
        <w:rPr>
          <w:rFonts w:ascii="Times New Roman" w:hAnsi="Times New Roman" w:cs="Times New Roman"/>
        </w:rPr>
      </w:pPr>
    </w:p>
    <w:sectPr w:rsidR="0016576E" w:rsidRPr="00A53D4B" w:rsidSect="00AA1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B1"/>
    <w:multiLevelType w:val="hybridMultilevel"/>
    <w:tmpl w:val="F138B4A4"/>
    <w:lvl w:ilvl="0" w:tplc="340889F4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465F5B81"/>
    <w:multiLevelType w:val="hybridMultilevel"/>
    <w:tmpl w:val="15C0BF94"/>
    <w:lvl w:ilvl="0" w:tplc="095EDC54"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52FA7F3A"/>
    <w:multiLevelType w:val="hybridMultilevel"/>
    <w:tmpl w:val="43DCCD72"/>
    <w:lvl w:ilvl="0" w:tplc="684A5E2C">
      <w:numFmt w:val="bullet"/>
      <w:lvlText w:val="-"/>
      <w:lvlJc w:val="left"/>
      <w:pPr>
        <w:ind w:left="23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091"/>
    <w:rsid w:val="00094FF8"/>
    <w:rsid w:val="0016576E"/>
    <w:rsid w:val="0059514A"/>
    <w:rsid w:val="00792C36"/>
    <w:rsid w:val="008E2DB5"/>
    <w:rsid w:val="00966DD0"/>
    <w:rsid w:val="00A30CE1"/>
    <w:rsid w:val="00A53D4B"/>
    <w:rsid w:val="00AA1091"/>
    <w:rsid w:val="00B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E02BE-CDDB-497B-A6FD-C61EBDA7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09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2017-11-22T13:52:00Z</dcterms:created>
  <dcterms:modified xsi:type="dcterms:W3CDTF">2017-11-22T13:52:00Z</dcterms:modified>
</cp:coreProperties>
</file>